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8720"/>
      </w:tblGrid>
      <w:tr w:rsidR="00F379EC" w:rsidTr="00F379EC">
        <w:tc>
          <w:tcPr>
            <w:tcW w:w="8644" w:type="dxa"/>
          </w:tcPr>
          <w:p w:rsidR="00F379EC" w:rsidRPr="00F379EC" w:rsidRDefault="00F379EC" w:rsidP="00F379EC">
            <w:pPr>
              <w:jc w:val="both"/>
              <w:rPr>
                <w:rFonts w:ascii="Arial" w:hAnsi="Arial" w:cs="Arial"/>
                <w:b/>
              </w:rPr>
            </w:pPr>
            <w:r w:rsidRPr="00F379EC">
              <w:rPr>
                <w:rFonts w:ascii="Arial" w:hAnsi="Arial" w:cs="Arial"/>
                <w:b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10pt;height:34.5pt" adj=",10800" fillcolor="#ff481d" strokecolor="#548dd4 [1951]" strokeweight="1pt">
                  <v:fill color2="fill darken(153)" angle="-45" focusposition=".5,.5" focussize="" method="linear sigma" type="gradient"/>
                  <v:shadow on="t" type="perspective" color="#875b0d" opacity="45875f" origin=",.5" matrix=",,,.5,,-4768371582e-16"/>
                  <v:textpath style="font-family:&quot;Arial Black&quot;;v-text-kern:t" trim="t" fitpath="t" string="ÓXIDOS BÁSICOS"/>
                </v:shape>
              </w:pict>
            </w:r>
          </w:p>
          <w:p w:rsidR="00F379EC" w:rsidRPr="00F379EC" w:rsidRDefault="00F379EC" w:rsidP="00F379EC">
            <w:pPr>
              <w:pStyle w:val="NormalWeb"/>
              <w:jc w:val="both"/>
              <w:rPr>
                <w:rFonts w:ascii="Arial" w:hAnsi="Arial" w:cs="Arial"/>
                <w:sz w:val="28"/>
                <w:szCs w:val="28"/>
                <w:lang w:val="es-ES"/>
              </w:rPr>
            </w:pPr>
            <w:r w:rsidRPr="00F379EC">
              <w:rPr>
                <w:rFonts w:ascii="Arial" w:hAnsi="Arial" w:cs="Arial"/>
                <w:b/>
                <w:sz w:val="28"/>
                <w:szCs w:val="28"/>
                <w:lang w:val="es-ES"/>
              </w:rPr>
              <w:t xml:space="preserve">Concepto: </w:t>
            </w:r>
            <w:r w:rsidRPr="00F379EC">
              <w:rPr>
                <w:rFonts w:ascii="Arial" w:hAnsi="Arial" w:cs="Arial"/>
                <w:sz w:val="28"/>
                <w:szCs w:val="28"/>
                <w:lang w:val="es-ES"/>
              </w:rPr>
              <w:t xml:space="preserve">Combinación de un metal con el oxigeno. </w:t>
            </w:r>
          </w:p>
          <w:p w:rsidR="00F379EC" w:rsidRPr="00F379EC" w:rsidRDefault="00F379EC" w:rsidP="00F379EC">
            <w:pPr>
              <w:pStyle w:val="NormalWeb"/>
              <w:jc w:val="both"/>
              <w:rPr>
                <w:rFonts w:ascii="Arial" w:hAnsi="Arial" w:cs="Arial"/>
                <w:sz w:val="28"/>
                <w:szCs w:val="28"/>
                <w:lang w:val="es-ES"/>
              </w:rPr>
            </w:pPr>
            <w:r w:rsidRPr="00F379EC">
              <w:rPr>
                <w:rFonts w:ascii="Arial" w:hAnsi="Arial" w:cs="Arial"/>
                <w:b/>
                <w:sz w:val="28"/>
                <w:szCs w:val="28"/>
                <w:lang w:val="es-ES"/>
              </w:rPr>
              <w:t xml:space="preserve">Fórmula: </w:t>
            </w:r>
            <w:r w:rsidRPr="00F379EC">
              <w:rPr>
                <w:rFonts w:ascii="Arial" w:hAnsi="Arial" w:cs="Arial"/>
                <w:sz w:val="28"/>
                <w:szCs w:val="28"/>
                <w:lang w:val="es-ES"/>
              </w:rPr>
              <w:t xml:space="preserve">Siempre se escribe primero el símbolo del metal y después la del oxígeno.          </w:t>
            </w:r>
          </w:p>
          <w:p w:rsidR="00F379EC" w:rsidRPr="00F379EC" w:rsidRDefault="00F379EC" w:rsidP="00F379EC">
            <w:pPr>
              <w:pStyle w:val="NormalWeb"/>
              <w:jc w:val="both"/>
              <w:rPr>
                <w:rFonts w:ascii="Arial" w:hAnsi="Arial" w:cs="Arial"/>
                <w:sz w:val="28"/>
                <w:szCs w:val="28"/>
                <w:lang w:val="es-ES"/>
              </w:rPr>
            </w:pPr>
            <w:r w:rsidRPr="00F379EC">
              <w:rPr>
                <w:rFonts w:ascii="Arial" w:hAnsi="Arial" w:cs="Arial"/>
                <w:b/>
                <w:sz w:val="28"/>
                <w:szCs w:val="28"/>
                <w:lang w:val="es-ES"/>
              </w:rPr>
              <w:t xml:space="preserve">Nomenclatura: </w:t>
            </w:r>
            <w:r w:rsidRPr="00F379EC">
              <w:rPr>
                <w:rFonts w:ascii="Arial" w:hAnsi="Arial" w:cs="Arial"/>
                <w:sz w:val="28"/>
                <w:szCs w:val="28"/>
                <w:lang w:val="es-ES"/>
              </w:rPr>
              <w:t>Los óxidos básicos se nombran según el número de oxidación  o valencia de cada elemento, teniendo en cuenta que el oxígeno siempre va a actuar con valencia -2. Para nombrar los óxidos básicos se han desarrollado tres sistemas:</w:t>
            </w:r>
          </w:p>
          <w:p w:rsidR="00F379EC" w:rsidRPr="00F379EC" w:rsidRDefault="00F379EC" w:rsidP="00F379EC">
            <w:pPr>
              <w:pStyle w:val="Prrafodelista"/>
              <w:numPr>
                <w:ilvl w:val="0"/>
                <w:numId w:val="3"/>
              </w:numPr>
              <w:spacing w:line="336" w:lineRule="atLeast"/>
              <w:ind w:left="284" w:hanging="284"/>
              <w:jc w:val="both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  <w:r w:rsidRPr="00F379EC">
              <w:rPr>
                <w:rFonts w:ascii="Arial" w:eastAsia="Times New Roman" w:hAnsi="Arial" w:cs="Arial"/>
                <w:i/>
                <w:sz w:val="28"/>
                <w:szCs w:val="28"/>
                <w:lang w:eastAsia="es-ES_tradnl"/>
              </w:rPr>
              <w:t>Sistema tradicional:</w:t>
            </w:r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 este sistema usa prefijos y sufijos según el número de oxidación con el cual trabaja el elemento y la cantidad  de valencias.</w:t>
            </w:r>
          </w:p>
          <w:p w:rsidR="00F379EC" w:rsidRPr="00F379EC" w:rsidRDefault="00F379EC" w:rsidP="00F379EC">
            <w:pPr>
              <w:spacing w:line="336" w:lineRule="atLeast"/>
              <w:jc w:val="both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</w:p>
          <w:p w:rsidR="00F379EC" w:rsidRPr="00F379EC" w:rsidRDefault="00F379EC" w:rsidP="00F379EC">
            <w:pPr>
              <w:pStyle w:val="Prrafodelista"/>
              <w:spacing w:line="336" w:lineRule="atLeast"/>
              <w:ind w:left="0"/>
              <w:jc w:val="both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  <w:r w:rsidRPr="00F379EC">
              <w:rPr>
                <w:rFonts w:ascii="Arial" w:hAnsi="Arial" w:cs="Arial"/>
                <w:noProof/>
                <w:color w:val="0044CC"/>
                <w:sz w:val="28"/>
                <w:szCs w:val="28"/>
                <w:lang w:eastAsia="es-ES_tradnl"/>
              </w:rPr>
              <w:drawing>
                <wp:inline distT="0" distB="0" distL="0" distR="0">
                  <wp:extent cx="5400040" cy="3568392"/>
                  <wp:effectExtent l="19050" t="0" r="0" b="0"/>
                  <wp:docPr id="2" name="Imagen 13" descr="http://lh4.ggpht.com/-jSnkjVGNq28/Tpeh2yZRQBI/AAAAAAAABsk/3l31R5CxQUA/13-10-2011%25252021.10.38%2525203%25255B11%25255D.gif?imgmax=800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lh4.ggpht.com/-jSnkjVGNq28/Tpeh2yZRQBI/AAAAAAAABsk/3l31R5CxQUA/13-10-2011%25252021.10.38%2525203%25255B11%25255D.gif?imgmax=800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40" cy="3568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9EC" w:rsidRPr="00F379EC" w:rsidRDefault="00F379EC" w:rsidP="00F379EC">
            <w:pPr>
              <w:pStyle w:val="Prrafodelista"/>
              <w:spacing w:line="336" w:lineRule="atLeast"/>
              <w:jc w:val="both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</w:p>
          <w:p w:rsidR="00F379EC" w:rsidRPr="00F379EC" w:rsidRDefault="00F379EC" w:rsidP="00F379EC">
            <w:pPr>
              <w:pStyle w:val="Prrafodelista"/>
              <w:spacing w:line="336" w:lineRule="atLeast"/>
              <w:ind w:left="0" w:firstLine="708"/>
              <w:jc w:val="center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  <w:r w:rsidRPr="00F379EC">
              <w:rPr>
                <w:rFonts w:ascii="Arial" w:eastAsia="Times New Roman" w:hAnsi="Arial" w:cs="Arial"/>
                <w:b/>
                <w:sz w:val="28"/>
                <w:szCs w:val="28"/>
                <w:lang w:eastAsia="es-ES_tradnl"/>
              </w:rPr>
              <w:t xml:space="preserve">Óxido </w:t>
            </w:r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+ prefijo (</w:t>
            </w:r>
            <w:r w:rsidRPr="00F379EC">
              <w:rPr>
                <w:rFonts w:ascii="Arial" w:eastAsia="Times New Roman" w:hAnsi="Arial" w:cs="Arial"/>
                <w:i/>
                <w:sz w:val="28"/>
                <w:szCs w:val="28"/>
                <w:lang w:eastAsia="es-ES_tradnl"/>
              </w:rPr>
              <w:t>nombre del metal</w:t>
            </w:r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) + sufijo</w:t>
            </w:r>
          </w:p>
          <w:p w:rsidR="00F379EC" w:rsidRPr="00F379EC" w:rsidRDefault="00F379EC" w:rsidP="00F379EC">
            <w:pPr>
              <w:pStyle w:val="Prrafodelista"/>
              <w:spacing w:line="336" w:lineRule="atLeast"/>
              <w:ind w:left="0"/>
              <w:jc w:val="both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</w:p>
          <w:p w:rsidR="00F379EC" w:rsidRPr="00F379EC" w:rsidRDefault="00F379EC" w:rsidP="00F379EC">
            <w:pPr>
              <w:pStyle w:val="Prrafodelista"/>
              <w:numPr>
                <w:ilvl w:val="0"/>
                <w:numId w:val="3"/>
              </w:numPr>
              <w:spacing w:before="100" w:beforeAutospacing="1" w:after="100" w:afterAutospacing="1" w:line="336" w:lineRule="atLeast"/>
              <w:ind w:left="426" w:hanging="426"/>
              <w:jc w:val="both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  <w:r w:rsidRPr="00F379EC">
              <w:rPr>
                <w:rFonts w:ascii="Arial" w:eastAsia="Times New Roman" w:hAnsi="Arial" w:cs="Arial"/>
                <w:i/>
                <w:sz w:val="28"/>
                <w:szCs w:val="28"/>
                <w:lang w:eastAsia="es-ES_tradnl"/>
              </w:rPr>
              <w:t>Sistema Stock Werner</w:t>
            </w:r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: hace evidente el </w:t>
            </w:r>
            <w:proofErr w:type="gramStart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numero</w:t>
            </w:r>
            <w:proofErr w:type="gramEnd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 de oxidación del elemento.</w:t>
            </w:r>
          </w:p>
          <w:p w:rsidR="00F379EC" w:rsidRPr="00F379EC" w:rsidRDefault="00F379EC" w:rsidP="00F379EC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  <w:r w:rsidRPr="00B32799">
              <w:rPr>
                <w:rFonts w:ascii="Arial" w:eastAsia="Times New Roman" w:hAnsi="Arial" w:cs="Arial"/>
                <w:b/>
                <w:sz w:val="28"/>
                <w:szCs w:val="28"/>
                <w:lang w:eastAsia="es-ES_tradnl"/>
              </w:rPr>
              <w:t>Óxido de</w:t>
            </w:r>
            <w:r w:rsidRPr="00B32799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 (nombre del metal) + (valencia del elemento en números romanos</w:t>
            </w:r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 y paréntesis)</w:t>
            </w:r>
            <w:r w:rsidRPr="00B32799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.</w:t>
            </w:r>
          </w:p>
          <w:p w:rsidR="00F379EC" w:rsidRPr="00F379EC" w:rsidRDefault="00F379EC" w:rsidP="00F379EC">
            <w:pPr>
              <w:jc w:val="both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</w:p>
          <w:p w:rsidR="00F379EC" w:rsidRPr="00F379EC" w:rsidRDefault="00F379EC" w:rsidP="00F379EC">
            <w:pPr>
              <w:jc w:val="both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</w:p>
          <w:p w:rsidR="00F379EC" w:rsidRPr="00F379EC" w:rsidRDefault="00F379EC" w:rsidP="00F379EC">
            <w:pPr>
              <w:pStyle w:val="Prrafodelista"/>
              <w:numPr>
                <w:ilvl w:val="0"/>
                <w:numId w:val="3"/>
              </w:numPr>
              <w:ind w:left="284" w:hanging="284"/>
              <w:jc w:val="both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  <w:r w:rsidRPr="00F379EC">
              <w:rPr>
                <w:rFonts w:ascii="Arial" w:eastAsia="Times New Roman" w:hAnsi="Arial" w:cs="Arial"/>
                <w:i/>
                <w:sz w:val="28"/>
                <w:szCs w:val="28"/>
                <w:lang w:eastAsia="es-ES_tradnl"/>
              </w:rPr>
              <w:t>Sistema IUPAC</w:t>
            </w:r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: Utiliza prefijos (mono-, di-, </w:t>
            </w:r>
            <w:proofErr w:type="spellStart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tri</w:t>
            </w:r>
            <w:proofErr w:type="spellEnd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, tetra-, </w:t>
            </w:r>
            <w:proofErr w:type="spellStart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penta</w:t>
            </w:r>
            <w:proofErr w:type="spellEnd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-, </w:t>
            </w:r>
            <w:proofErr w:type="spellStart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lastRenderedPageBreak/>
              <w:t>hexa</w:t>
            </w:r>
            <w:proofErr w:type="spellEnd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-, </w:t>
            </w:r>
            <w:proofErr w:type="spellStart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hepta</w:t>
            </w:r>
            <w:proofErr w:type="spellEnd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-.)</w:t>
            </w:r>
          </w:p>
          <w:p w:rsidR="00F379EC" w:rsidRPr="00F379EC" w:rsidRDefault="00F379EC" w:rsidP="00F379EC">
            <w:pPr>
              <w:jc w:val="both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 </w:t>
            </w:r>
            <w:proofErr w:type="gramStart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para</w:t>
            </w:r>
            <w:proofErr w:type="gramEnd"/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 nombrar la cantidad de átomos  de cada elemento presentes en la molécula.</w:t>
            </w:r>
          </w:p>
          <w:p w:rsidR="00F379EC" w:rsidRPr="00B32799" w:rsidRDefault="00F379EC" w:rsidP="00F379EC">
            <w:pPr>
              <w:spacing w:before="100" w:beforeAutospacing="1" w:after="100" w:afterAutospacing="1" w:line="336" w:lineRule="atLeast"/>
              <w:jc w:val="center"/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</w:pPr>
            <w:r w:rsidRPr="00B32799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(</w:t>
            </w:r>
            <w:r w:rsidRPr="00F379EC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Prefijo</w:t>
            </w:r>
            <w:r w:rsidRPr="00B32799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>) +</w:t>
            </w:r>
            <w:r w:rsidRPr="00B32799">
              <w:rPr>
                <w:rFonts w:ascii="Arial" w:eastAsia="Times New Roman" w:hAnsi="Arial" w:cs="Arial"/>
                <w:b/>
                <w:sz w:val="28"/>
                <w:szCs w:val="28"/>
                <w:lang w:eastAsia="es-ES_tradnl"/>
              </w:rPr>
              <w:t>óxido de</w:t>
            </w:r>
            <w:r w:rsidRPr="00B32799">
              <w:rPr>
                <w:rFonts w:ascii="Arial" w:eastAsia="Times New Roman" w:hAnsi="Arial" w:cs="Arial"/>
                <w:sz w:val="28"/>
                <w:szCs w:val="28"/>
                <w:lang w:eastAsia="es-ES_tradnl"/>
              </w:rPr>
              <w:t xml:space="preserve"> (prefijo) (nombre del elemento)</w:t>
            </w:r>
          </w:p>
          <w:p w:rsidR="00F379EC" w:rsidRDefault="00F379EC" w:rsidP="00BA3D0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2C09CB" w:rsidRPr="00BA3D0C" w:rsidRDefault="002C09CB" w:rsidP="00BA3D0C">
      <w:pPr>
        <w:pStyle w:val="Prrafodelista"/>
        <w:spacing w:after="0" w:line="336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:rsidR="002C09CB" w:rsidRPr="00BA3D0C" w:rsidRDefault="002C09CB" w:rsidP="00BA3D0C">
      <w:pPr>
        <w:pStyle w:val="Prrafodelista"/>
        <w:spacing w:after="0" w:line="336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:rsidR="002C09CB" w:rsidRPr="00BA3D0C" w:rsidRDefault="002C09CB" w:rsidP="00BA3D0C">
      <w:pPr>
        <w:pStyle w:val="Prrafodelista"/>
        <w:spacing w:after="0" w:line="336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:rsidR="00B32799" w:rsidRPr="00BA3D0C" w:rsidRDefault="00B32799" w:rsidP="00BA3D0C">
      <w:pPr>
        <w:pStyle w:val="Prrafodelista"/>
        <w:spacing w:after="0" w:line="336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  <w:r w:rsidRPr="00BA3D0C">
        <w:rPr>
          <w:rFonts w:ascii="Arial" w:eastAsia="Times New Roman" w:hAnsi="Arial" w:cs="Arial"/>
          <w:sz w:val="24"/>
          <w:szCs w:val="24"/>
          <w:lang w:eastAsia="es-ES_tradnl"/>
        </w:rPr>
        <w:t xml:space="preserve"> </w:t>
      </w:r>
      <w:proofErr w:type="gramStart"/>
      <w:r w:rsidRPr="00BA3D0C">
        <w:rPr>
          <w:rFonts w:ascii="Arial" w:eastAsia="Times New Roman" w:hAnsi="Arial" w:cs="Arial"/>
          <w:sz w:val="24"/>
          <w:szCs w:val="24"/>
          <w:lang w:eastAsia="es-ES_tradnl"/>
        </w:rPr>
        <w:t>anhídrido</w:t>
      </w:r>
      <w:proofErr w:type="gramEnd"/>
      <w:r w:rsidRPr="00BA3D0C">
        <w:rPr>
          <w:rFonts w:ascii="Arial" w:eastAsia="Times New Roman" w:hAnsi="Arial" w:cs="Arial"/>
          <w:sz w:val="24"/>
          <w:szCs w:val="24"/>
          <w:lang w:eastAsia="es-ES_tradnl"/>
        </w:rPr>
        <w:t xml:space="preserve"> + hipo-, per- (nombre del no metal) + -oso, -</w:t>
      </w:r>
      <w:proofErr w:type="spellStart"/>
      <w:r w:rsidRPr="00BA3D0C">
        <w:rPr>
          <w:rFonts w:ascii="Arial" w:eastAsia="Times New Roman" w:hAnsi="Arial" w:cs="Arial"/>
          <w:sz w:val="24"/>
          <w:szCs w:val="24"/>
          <w:lang w:eastAsia="es-ES_tradnl"/>
        </w:rPr>
        <w:t>ico</w:t>
      </w:r>
      <w:proofErr w:type="spellEnd"/>
      <w:r w:rsidRPr="00BA3D0C">
        <w:rPr>
          <w:rFonts w:ascii="Arial" w:eastAsia="Times New Roman" w:hAnsi="Arial" w:cs="Arial"/>
          <w:sz w:val="24"/>
          <w:szCs w:val="24"/>
          <w:lang w:eastAsia="es-ES_tradnl"/>
        </w:rPr>
        <w:t xml:space="preserve">. </w:t>
      </w:r>
    </w:p>
    <w:p w:rsidR="00B32799" w:rsidRPr="00BA3D0C" w:rsidRDefault="00B32799" w:rsidP="00BA3D0C">
      <w:pPr>
        <w:spacing w:after="0" w:line="336" w:lineRule="atLeast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:rsidR="00B32799" w:rsidRPr="00BA3D0C" w:rsidRDefault="00B32799" w:rsidP="00BA3D0C">
      <w:pPr>
        <w:spacing w:after="0" w:line="336" w:lineRule="atLeast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:rsidR="00B32799" w:rsidRPr="00B32799" w:rsidRDefault="00B32799" w:rsidP="00BA3D0C">
      <w:pPr>
        <w:spacing w:after="0" w:line="336" w:lineRule="atLeast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:rsidR="00B32799" w:rsidRPr="00BA3D0C" w:rsidRDefault="00B32799" w:rsidP="00BA3D0C">
      <w:pPr>
        <w:pStyle w:val="NormalWeb"/>
        <w:jc w:val="both"/>
        <w:rPr>
          <w:rFonts w:ascii="Arial" w:hAnsi="Arial" w:cs="Arial"/>
          <w:lang w:val="es-ES"/>
        </w:rPr>
      </w:pPr>
    </w:p>
    <w:p w:rsidR="003B68F9" w:rsidRPr="00BA3D0C" w:rsidRDefault="003B68F9" w:rsidP="00BA3D0C">
      <w:pPr>
        <w:pStyle w:val="NormalWeb"/>
        <w:jc w:val="both"/>
        <w:rPr>
          <w:rFonts w:ascii="Arial" w:hAnsi="Arial" w:cs="Arial"/>
          <w:lang w:val="es-ES"/>
        </w:rPr>
      </w:pPr>
      <w:r w:rsidRPr="00BA3D0C">
        <w:rPr>
          <w:rFonts w:ascii="Arial" w:hAnsi="Arial" w:cs="Arial"/>
          <w:lang w:val="es-ES"/>
        </w:rPr>
        <w:t xml:space="preserve">Para nombrar a los óxidos básicos, Hay tres tipos de nomenclatura: tradicional, por atomicidad y por numeral de </w:t>
      </w:r>
      <w:hyperlink r:id="rId7" w:tooltip="Alfred Stock" w:history="1">
        <w:r w:rsidRPr="00BA3D0C">
          <w:rPr>
            <w:rStyle w:val="Hipervnculo"/>
            <w:rFonts w:ascii="Arial" w:hAnsi="Arial" w:cs="Arial"/>
            <w:lang w:val="es-ES"/>
          </w:rPr>
          <w:t>Stock</w:t>
        </w:r>
      </w:hyperlink>
      <w:r w:rsidRPr="00BA3D0C">
        <w:rPr>
          <w:rFonts w:ascii="Arial" w:hAnsi="Arial" w:cs="Arial"/>
          <w:lang w:val="es-ES"/>
        </w:rPr>
        <w:t>.</w:t>
      </w:r>
    </w:p>
    <w:p w:rsidR="003B68F9" w:rsidRPr="00BA3D0C" w:rsidRDefault="003B68F9" w:rsidP="00BA3D0C">
      <w:pPr>
        <w:jc w:val="both"/>
        <w:rPr>
          <w:rFonts w:ascii="Arial" w:hAnsi="Arial" w:cs="Arial"/>
        </w:rPr>
      </w:pPr>
    </w:p>
    <w:sectPr w:rsidR="003B68F9" w:rsidRPr="00BA3D0C" w:rsidSect="001B4BB0">
      <w:pgSz w:w="11906" w:h="16838"/>
      <w:pgMar w:top="851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5776B"/>
    <w:multiLevelType w:val="multilevel"/>
    <w:tmpl w:val="2B3AA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272AC"/>
    <w:multiLevelType w:val="hybridMultilevel"/>
    <w:tmpl w:val="88187F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74D24"/>
    <w:multiLevelType w:val="hybridMultilevel"/>
    <w:tmpl w:val="1AF0CF8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32CE"/>
    <w:rsid w:val="001B4BB0"/>
    <w:rsid w:val="002C09CB"/>
    <w:rsid w:val="003B68F9"/>
    <w:rsid w:val="003D32CE"/>
    <w:rsid w:val="00B32799"/>
    <w:rsid w:val="00B635EA"/>
    <w:rsid w:val="00BA3D0C"/>
    <w:rsid w:val="00F37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5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B68F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B6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Prrafodelista">
    <w:name w:val="List Paragraph"/>
    <w:basedOn w:val="Normal"/>
    <w:uiPriority w:val="34"/>
    <w:qFormat/>
    <w:rsid w:val="00B3279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C0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C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379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5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0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1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56824">
              <w:marLeft w:val="0"/>
              <w:marRight w:val="26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20472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7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1958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44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Alfred_Sto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lh4.ggpht.com/-jSnkjVGNq28/Tpeh2yZRQBI/AAAAAAAABsk/3l31R5CxQUA/13-10-2011%25252021.10.38%2525203%25255B11%25255D.gif?imgmax=8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2012-05-01T15:53:00Z</dcterms:created>
  <dcterms:modified xsi:type="dcterms:W3CDTF">2012-05-01T17:44:00Z</dcterms:modified>
</cp:coreProperties>
</file>